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DC" w:rsidRPr="004115B4" w:rsidRDefault="00EA0DDC" w:rsidP="00EA0DDC">
      <w:pPr>
        <w:ind w:left="-567"/>
        <w:jc w:val="center"/>
        <w:rPr>
          <w:rFonts w:cs="Arabic Transparent"/>
          <w:b/>
          <w:sz w:val="36"/>
          <w:szCs w:val="36"/>
        </w:rPr>
      </w:pPr>
      <w:r>
        <w:rPr>
          <w:rFonts w:cs="Arabic Transparent"/>
          <w:b/>
          <w:sz w:val="36"/>
          <w:szCs w:val="36"/>
        </w:rPr>
        <w:t>Counselling</w:t>
      </w:r>
      <w:r w:rsidRPr="004115B4">
        <w:rPr>
          <w:rFonts w:cs="Arabic Transparent"/>
          <w:b/>
          <w:sz w:val="36"/>
          <w:szCs w:val="36"/>
        </w:rPr>
        <w:t xml:space="preserve"> Handout</w:t>
      </w:r>
    </w:p>
    <w:p w:rsidR="00EA0DDC" w:rsidRPr="0075690E" w:rsidRDefault="00EA0DDC" w:rsidP="00EA0DDC">
      <w:pPr>
        <w:pBdr>
          <w:top w:val="single" w:sz="4" w:space="1" w:color="auto"/>
          <w:left w:val="single" w:sz="4" w:space="4" w:color="auto"/>
          <w:bottom w:val="single" w:sz="4" w:space="1" w:color="auto"/>
          <w:right w:val="single" w:sz="4" w:space="4" w:color="auto"/>
        </w:pBdr>
        <w:ind w:left="-851"/>
        <w:rPr>
          <w:rFonts w:ascii="Century Gothic" w:hAnsi="Century Gothic" w:cs="Arabic Transparent"/>
          <w:b/>
          <w:color w:val="943634"/>
        </w:rPr>
      </w:pPr>
      <w:r w:rsidRPr="0075690E">
        <w:rPr>
          <w:rFonts w:ascii="Century Gothic" w:hAnsi="Century Gothic" w:cs="Arabic Transparent"/>
          <w:b/>
          <w:color w:val="943634"/>
        </w:rPr>
        <w:t>Crisis Helpline and Resources:</w:t>
      </w:r>
    </w:p>
    <w:p w:rsidR="00EA0DDC" w:rsidRDefault="00EA0DDC" w:rsidP="00EA0DDC">
      <w:pPr>
        <w:numPr>
          <w:ilvl w:val="0"/>
          <w:numId w:val="1"/>
        </w:numPr>
        <w:spacing w:line="240" w:lineRule="auto"/>
        <w:ind w:left="-709" w:hanging="357"/>
        <w:rPr>
          <w:rFonts w:cs="Arabic Transparent"/>
        </w:rPr>
      </w:pPr>
      <w:r>
        <w:rPr>
          <w:rFonts w:cs="Arabic Transparent"/>
          <w:b/>
        </w:rPr>
        <w:t xml:space="preserve">Distress Centre – </w:t>
      </w:r>
      <w:r>
        <w:rPr>
          <w:rFonts w:cs="Arabic Transparent"/>
        </w:rPr>
        <w:t>(</w:t>
      </w:r>
      <w:r w:rsidRPr="00830083">
        <w:rPr>
          <w:rFonts w:cs="Arabic Transparent"/>
          <w:b/>
          <w:sz w:val="24"/>
          <w:szCs w:val="24"/>
        </w:rPr>
        <w:t>403-266-4357/403-266-HELP</w:t>
      </w:r>
      <w:r>
        <w:rPr>
          <w:rFonts w:cs="Arabic Transparent"/>
        </w:rPr>
        <w:t xml:space="preserve">) – Offers 24/7 confidential crisis support over the phone. Online help also available from 5pm-10pm daily at </w:t>
      </w:r>
      <w:hyperlink r:id="rId5" w:history="1">
        <w:r w:rsidRPr="00961EE8">
          <w:rPr>
            <w:rStyle w:val="Hyperlink"/>
            <w:rFonts w:cs="Arabic Transparent"/>
          </w:rPr>
          <w:t>www.distresscentre.com</w:t>
        </w:r>
      </w:hyperlink>
    </w:p>
    <w:p w:rsidR="00EA0DDC" w:rsidRPr="008604D4" w:rsidRDefault="00EA0DDC" w:rsidP="00EA0DDC">
      <w:pPr>
        <w:numPr>
          <w:ilvl w:val="0"/>
          <w:numId w:val="1"/>
        </w:numPr>
        <w:spacing w:line="240" w:lineRule="auto"/>
        <w:ind w:left="-709" w:hanging="357"/>
        <w:rPr>
          <w:rFonts w:cs="Arabic Transparent"/>
        </w:rPr>
      </w:pPr>
      <w:r>
        <w:rPr>
          <w:rFonts w:cs="Arabic Transparent"/>
          <w:b/>
        </w:rPr>
        <w:t xml:space="preserve">Suicide Prevention Line </w:t>
      </w:r>
      <w:r>
        <w:rPr>
          <w:rFonts w:cs="Arabic Transparent"/>
        </w:rPr>
        <w:t>– (</w:t>
      </w:r>
      <w:r w:rsidRPr="00830083">
        <w:rPr>
          <w:rFonts w:cs="Arabic Transparent"/>
          <w:b/>
          <w:sz w:val="24"/>
          <w:szCs w:val="24"/>
        </w:rPr>
        <w:t>1-800-784-2433/1-800-SUICIDE</w:t>
      </w:r>
      <w:r>
        <w:rPr>
          <w:rFonts w:cs="Arabic Transparent"/>
        </w:rPr>
        <w:t xml:space="preserve">) – Offers 24/7 confidential, non-judgemental support to anyone feeling suicidal, thinking about suicide, is worried about someone else or who has lost someone to suicide. </w:t>
      </w:r>
    </w:p>
    <w:p w:rsidR="00EA0DDC" w:rsidRPr="00630062" w:rsidRDefault="00EA0DDC" w:rsidP="00EA0DDC">
      <w:pPr>
        <w:numPr>
          <w:ilvl w:val="0"/>
          <w:numId w:val="1"/>
        </w:numPr>
        <w:spacing w:line="240" w:lineRule="auto"/>
        <w:ind w:left="-709" w:hanging="357"/>
        <w:rPr>
          <w:rFonts w:cs="Arabic Transparent"/>
        </w:rPr>
      </w:pPr>
      <w:r w:rsidRPr="007B635B">
        <w:rPr>
          <w:rFonts w:cs="Arabic Transparent"/>
          <w:b/>
        </w:rPr>
        <w:t>Access Mental Health</w:t>
      </w:r>
      <w:r>
        <w:rPr>
          <w:rFonts w:cs="Arabic Transparent"/>
        </w:rPr>
        <w:t xml:space="preserve"> – (</w:t>
      </w:r>
      <w:r w:rsidRPr="00830083">
        <w:rPr>
          <w:rFonts w:cs="Arabic Transparent"/>
          <w:b/>
          <w:sz w:val="24"/>
          <w:szCs w:val="24"/>
        </w:rPr>
        <w:t>403-943-1500</w:t>
      </w:r>
      <w:r>
        <w:rPr>
          <w:rFonts w:cs="Arabic Transparent"/>
        </w:rPr>
        <w:t xml:space="preserve">) – Serves as a gateway to several AHS mental health and addictions program. Mental Health Clinicians will complete an assessment over the phone to assist clients navigate the mental health system and make referrals as appropriate. </w:t>
      </w:r>
      <w:r w:rsidRPr="00FF21EC">
        <w:rPr>
          <w:rFonts w:cs="Arabic Transparent"/>
          <w:u w:val="single"/>
        </w:rPr>
        <w:t>Open Monday-Friday (8am-5pm).</w:t>
      </w:r>
    </w:p>
    <w:p w:rsidR="00EA0DDC" w:rsidRPr="00ED10DC" w:rsidRDefault="00EA0DDC" w:rsidP="00EA0DDC">
      <w:pPr>
        <w:pBdr>
          <w:top w:val="single" w:sz="4" w:space="1" w:color="auto"/>
          <w:left w:val="single" w:sz="4" w:space="4" w:color="auto"/>
          <w:bottom w:val="single" w:sz="4" w:space="1" w:color="auto"/>
          <w:right w:val="single" w:sz="4" w:space="4" w:color="auto"/>
        </w:pBdr>
        <w:ind w:left="-851"/>
      </w:pPr>
      <w:r>
        <w:rPr>
          <w:rFonts w:ascii="Century Gothic" w:hAnsi="Century Gothic"/>
          <w:b/>
          <w:color w:val="943634"/>
          <w:u w:val="single"/>
        </w:rPr>
        <w:t>Crisis Counselling:</w:t>
      </w:r>
      <w:r w:rsidRPr="00ED10DC">
        <w:rPr>
          <w:rFonts w:ascii="Century Gothic" w:hAnsi="Century Gothic"/>
          <w:b/>
          <w:color w:val="943634"/>
        </w:rPr>
        <w:t xml:space="preserve">  </w:t>
      </w:r>
      <w:r>
        <w:rPr>
          <w:i/>
        </w:rPr>
        <w:t xml:space="preserve">Short term or single session counselling offered on a first come, first served basis. As this counselling </w:t>
      </w:r>
      <w:proofErr w:type="gramStart"/>
      <w:r>
        <w:rPr>
          <w:i/>
        </w:rPr>
        <w:t>For</w:t>
      </w:r>
      <w:proofErr w:type="gramEnd"/>
      <w:r>
        <w:rPr>
          <w:i/>
        </w:rPr>
        <w:t xml:space="preserve"> walk-in counselling, you can return as many times as you like, however you are not guaranteed to have the same counsellor each time.  </w:t>
      </w:r>
      <w:r w:rsidRPr="0027319D">
        <w:rPr>
          <w:i/>
        </w:rPr>
        <w:t xml:space="preserve"> </w:t>
      </w:r>
    </w:p>
    <w:p w:rsidR="00EA0DDC" w:rsidRDefault="00EA0DDC" w:rsidP="00EA0DDC">
      <w:pPr>
        <w:numPr>
          <w:ilvl w:val="0"/>
          <w:numId w:val="1"/>
        </w:numPr>
        <w:spacing w:after="0"/>
        <w:ind w:left="-709" w:hanging="357"/>
        <w:jc w:val="right"/>
        <w:rPr>
          <w:rFonts w:ascii="Century Gothic" w:hAnsi="Century Gothic"/>
          <w:b/>
          <w:color w:val="943634"/>
          <w:u w:val="single"/>
        </w:rPr>
      </w:pPr>
      <w:r>
        <w:rPr>
          <w:rFonts w:cs="Arabic Transparent"/>
          <w:b/>
        </w:rPr>
        <w:t xml:space="preserve">Eastside Family Centre </w:t>
      </w:r>
      <w:r>
        <w:rPr>
          <w:rFonts w:cs="Arabic Transparent"/>
        </w:rPr>
        <w:t>– (</w:t>
      </w:r>
      <w:r w:rsidRPr="0075690E">
        <w:rPr>
          <w:rFonts w:cs="Arabic Transparent"/>
          <w:b/>
          <w:sz w:val="24"/>
          <w:szCs w:val="24"/>
        </w:rPr>
        <w:t>403-299-9696</w:t>
      </w:r>
      <w:r>
        <w:rPr>
          <w:rFonts w:cs="Arabic Transparent"/>
        </w:rPr>
        <w:t>)</w:t>
      </w:r>
      <w:r>
        <w:rPr>
          <w:rFonts w:cs="Arabic Transparent"/>
        </w:rPr>
        <w:tab/>
        <w:t xml:space="preserve"> </w:t>
      </w:r>
      <w:r>
        <w:rPr>
          <w:rFonts w:cs="Arabic Transparent"/>
        </w:rPr>
        <w:tab/>
      </w:r>
      <w:r>
        <w:rPr>
          <w:rFonts w:cs="Arabic Transparent"/>
        </w:rPr>
        <w:tab/>
      </w:r>
      <w:r>
        <w:rPr>
          <w:rFonts w:cs="Arabic Transparent"/>
        </w:rPr>
        <w:tab/>
      </w:r>
      <w:r>
        <w:rPr>
          <w:rFonts w:cs="Arabic Transparent"/>
          <w:b/>
        </w:rPr>
        <w:t>Northgate Mall: Suite 255, 495 36</w:t>
      </w:r>
      <w:r w:rsidRPr="00CA0A58">
        <w:rPr>
          <w:rFonts w:cs="Arabic Transparent"/>
          <w:b/>
          <w:vertAlign w:val="superscript"/>
        </w:rPr>
        <w:t>th</w:t>
      </w:r>
      <w:r>
        <w:rPr>
          <w:rFonts w:cs="Arabic Transparent"/>
          <w:b/>
        </w:rPr>
        <w:t xml:space="preserve"> Street NE</w:t>
      </w:r>
    </w:p>
    <w:p w:rsidR="00EA0DDC" w:rsidRDefault="00EA0DDC" w:rsidP="00EA0DDC">
      <w:pPr>
        <w:spacing w:after="0" w:line="240" w:lineRule="auto"/>
        <w:ind w:left="-709"/>
        <w:rPr>
          <w:rFonts w:ascii="Century Gothic" w:hAnsi="Century Gothic"/>
          <w:b/>
          <w:color w:val="943634"/>
          <w:u w:val="single"/>
        </w:rPr>
      </w:pPr>
      <w:r>
        <w:rPr>
          <w:rFonts w:cs="Arabic Transparent"/>
        </w:rPr>
        <w:t>O</w:t>
      </w:r>
      <w:r w:rsidRPr="002174E0">
        <w:rPr>
          <w:rFonts w:cs="Arabic Transparent"/>
        </w:rPr>
        <w:t>ffers a no-fee, walk-in 50-minute counselling session with a qualified mental health professional. Service is available on a first-come, first served basis with no appointment required. Service is available for individuals, couples and families. Hours of operation are Monday-Thursday (11am-7pm), Friday (11am-6pm), and Saturday (11am-4pm). The centre is closed on Sundays and all statutory holidays.</w:t>
      </w:r>
    </w:p>
    <w:p w:rsidR="00EA0DDC" w:rsidRDefault="00EA0DDC" w:rsidP="00EA0DDC">
      <w:pPr>
        <w:spacing w:after="0" w:line="240" w:lineRule="auto"/>
        <w:ind w:left="-709"/>
        <w:rPr>
          <w:rFonts w:ascii="Century Gothic" w:hAnsi="Century Gothic"/>
          <w:b/>
          <w:color w:val="943634"/>
          <w:u w:val="single"/>
        </w:rPr>
      </w:pPr>
    </w:p>
    <w:p w:rsidR="00EA0DDC" w:rsidRPr="00944939" w:rsidRDefault="00EA0DDC" w:rsidP="00EA0DDC">
      <w:pPr>
        <w:numPr>
          <w:ilvl w:val="0"/>
          <w:numId w:val="1"/>
        </w:numPr>
        <w:spacing w:after="0"/>
        <w:ind w:left="-851" w:hanging="357"/>
        <w:jc w:val="right"/>
        <w:rPr>
          <w:rFonts w:ascii="Century Gothic" w:hAnsi="Century Gothic"/>
          <w:b/>
          <w:color w:val="943634"/>
          <w:u w:val="single"/>
        </w:rPr>
      </w:pPr>
      <w:r w:rsidRPr="002174E0">
        <w:rPr>
          <w:rFonts w:cs="Arabic Transparent"/>
          <w:b/>
        </w:rPr>
        <w:t xml:space="preserve">AHS Mental Health Walk-In </w:t>
      </w:r>
      <w:r w:rsidRPr="002174E0">
        <w:rPr>
          <w:rFonts w:cs="Arabic Transparent"/>
        </w:rPr>
        <w:t>– (</w:t>
      </w:r>
      <w:r w:rsidRPr="0075690E">
        <w:rPr>
          <w:rFonts w:cs="Arabic Transparent"/>
          <w:b/>
          <w:sz w:val="24"/>
          <w:szCs w:val="24"/>
        </w:rPr>
        <w:t>403-943-9374</w:t>
      </w:r>
      <w:r>
        <w:rPr>
          <w:rFonts w:cs="Arabic Transparent"/>
        </w:rPr>
        <w:t>)</w:t>
      </w:r>
      <w:r>
        <w:rPr>
          <w:rFonts w:cs="Arabic Transparent"/>
        </w:rPr>
        <w:tab/>
        <w:t xml:space="preserve"> </w:t>
      </w:r>
      <w:r>
        <w:rPr>
          <w:rFonts w:cs="Arabic Transparent"/>
        </w:rPr>
        <w:tab/>
      </w:r>
      <w:r w:rsidRPr="002174E0">
        <w:rPr>
          <w:rFonts w:cs="Arabic Transparent"/>
          <w:b/>
        </w:rPr>
        <w:t>South Calgary Health Centre:  2</w:t>
      </w:r>
      <w:r w:rsidRPr="002174E0">
        <w:rPr>
          <w:rFonts w:cs="Arabic Transparent"/>
          <w:b/>
          <w:vertAlign w:val="superscript"/>
        </w:rPr>
        <w:t>nd</w:t>
      </w:r>
      <w:r w:rsidRPr="002174E0">
        <w:rPr>
          <w:rFonts w:cs="Arabic Transparent"/>
          <w:b/>
        </w:rPr>
        <w:t xml:space="preserve"> Floor, 31 </w:t>
      </w:r>
      <w:proofErr w:type="spellStart"/>
      <w:r w:rsidRPr="002174E0">
        <w:rPr>
          <w:rFonts w:cs="Arabic Transparent"/>
          <w:b/>
        </w:rPr>
        <w:t>Sunpark</w:t>
      </w:r>
      <w:proofErr w:type="spellEnd"/>
      <w:r w:rsidRPr="002174E0">
        <w:rPr>
          <w:rFonts w:cs="Arabic Transparent"/>
          <w:b/>
        </w:rPr>
        <w:t xml:space="preserve"> Plaza SE</w:t>
      </w:r>
    </w:p>
    <w:p w:rsidR="00EA0DDC" w:rsidRPr="002174E0" w:rsidRDefault="00EA0DDC" w:rsidP="00EA0DDC">
      <w:pPr>
        <w:spacing w:after="0" w:line="240" w:lineRule="auto"/>
        <w:ind w:left="-709"/>
        <w:rPr>
          <w:rFonts w:ascii="Century Gothic" w:hAnsi="Century Gothic"/>
          <w:b/>
          <w:color w:val="943634"/>
          <w:u w:val="single"/>
        </w:rPr>
      </w:pPr>
      <w:r>
        <w:rPr>
          <w:rFonts w:cs="Arabic Transparent"/>
        </w:rPr>
        <w:t>Walk-in therapy on a single session basis is offered to clients of all ages</w:t>
      </w:r>
      <w:r>
        <w:rPr>
          <w:rFonts w:cs="Arabic Transparent"/>
        </w:rPr>
        <w:t>. Hours of operation are Monday (1-7pm, Tuesday -Thursday (11am-7pm</w:t>
      </w:r>
      <w:r>
        <w:rPr>
          <w:rFonts w:cs="Arabic Transparent"/>
        </w:rPr>
        <w:t>) and Friday (</w:t>
      </w:r>
      <w:r>
        <w:rPr>
          <w:rFonts w:cs="Arabic Transparent"/>
        </w:rPr>
        <w:t>12-5pm</w:t>
      </w:r>
      <w:r>
        <w:rPr>
          <w:rFonts w:cs="Arabic Transparent"/>
        </w:rPr>
        <w:t xml:space="preserve">). The program is closed on </w:t>
      </w:r>
      <w:r>
        <w:rPr>
          <w:rFonts w:cs="Arabic Transparent"/>
        </w:rPr>
        <w:t>Sundays</w:t>
      </w:r>
      <w:r>
        <w:rPr>
          <w:rFonts w:cs="Arabic Transparent"/>
        </w:rPr>
        <w:t xml:space="preserve"> and statutory holidays. This service is covered under Alberta Health Care.</w:t>
      </w:r>
      <w:r>
        <w:rPr>
          <w:rFonts w:cs="Arabic Transparent"/>
        </w:rPr>
        <w:t xml:space="preserve"> This program also has counseling via email. </w:t>
      </w:r>
    </w:p>
    <w:p w:rsidR="00EA0DDC" w:rsidRPr="00A7299D" w:rsidRDefault="00EA0DDC" w:rsidP="00EA0DDC">
      <w:pPr>
        <w:spacing w:after="0"/>
        <w:ind w:left="-709"/>
        <w:rPr>
          <w:rFonts w:ascii="Century Gothic" w:hAnsi="Century Gothic"/>
          <w:b/>
          <w:color w:val="943634"/>
          <w:u w:val="single"/>
        </w:rPr>
      </w:pPr>
    </w:p>
    <w:p w:rsidR="00EA0DDC" w:rsidRDefault="00EA0DDC" w:rsidP="00EA0DDC">
      <w:pPr>
        <w:numPr>
          <w:ilvl w:val="0"/>
          <w:numId w:val="1"/>
        </w:numPr>
        <w:spacing w:after="0"/>
        <w:ind w:left="-709" w:hanging="357"/>
        <w:rPr>
          <w:rFonts w:ascii="Century Gothic" w:hAnsi="Century Gothic"/>
          <w:b/>
          <w:color w:val="943634"/>
          <w:u w:val="single"/>
        </w:rPr>
      </w:pPr>
      <w:r>
        <w:rPr>
          <w:rFonts w:cs="Arabic Transparent"/>
          <w:b/>
        </w:rPr>
        <w:t xml:space="preserve">Distress Centre </w:t>
      </w:r>
      <w:r>
        <w:rPr>
          <w:rFonts w:cs="Arabic Transparent"/>
        </w:rPr>
        <w:t>– (</w:t>
      </w:r>
      <w:r w:rsidRPr="0075690E">
        <w:rPr>
          <w:rFonts w:cs="Arabic Transparent"/>
          <w:b/>
          <w:sz w:val="24"/>
          <w:szCs w:val="24"/>
        </w:rPr>
        <w:t>403-266-4357</w:t>
      </w:r>
      <w:r>
        <w:rPr>
          <w:rFonts w:cs="Arabic Transparent"/>
        </w:rPr>
        <w:t xml:space="preserve">)  </w:t>
      </w:r>
      <w:r>
        <w:rPr>
          <w:rFonts w:cs="Arabic Transparent"/>
        </w:rPr>
        <w:tab/>
      </w:r>
      <w:r>
        <w:rPr>
          <w:rFonts w:cs="Arabic Transparent"/>
        </w:rPr>
        <w:tab/>
      </w:r>
      <w:r>
        <w:rPr>
          <w:rFonts w:cs="Arabic Transparent"/>
        </w:rPr>
        <w:tab/>
      </w:r>
      <w:r>
        <w:rPr>
          <w:rFonts w:cs="Arabic Transparent"/>
        </w:rPr>
        <w:tab/>
      </w:r>
      <w:r>
        <w:rPr>
          <w:rFonts w:cs="Arabic Transparent"/>
        </w:rPr>
        <w:tab/>
        <w:t xml:space="preserve">            </w:t>
      </w:r>
      <w:r>
        <w:rPr>
          <w:rFonts w:cs="Arabic Transparent"/>
        </w:rPr>
        <w:tab/>
        <w:t xml:space="preserve">         </w:t>
      </w:r>
      <w:r>
        <w:rPr>
          <w:rFonts w:cs="Arabic Transparent"/>
          <w:b/>
        </w:rPr>
        <w:t>Suite 300, 1010 8</w:t>
      </w:r>
      <w:r w:rsidRPr="00F3685E">
        <w:rPr>
          <w:rFonts w:cs="Arabic Transparent"/>
          <w:b/>
          <w:vertAlign w:val="superscript"/>
        </w:rPr>
        <w:t>th</w:t>
      </w:r>
      <w:r>
        <w:rPr>
          <w:rFonts w:cs="Arabic Transparent"/>
          <w:b/>
        </w:rPr>
        <w:t xml:space="preserve"> Avenue SW</w:t>
      </w:r>
    </w:p>
    <w:p w:rsidR="00EA0DDC" w:rsidRDefault="00EA0DDC" w:rsidP="00EA0DDC">
      <w:pPr>
        <w:spacing w:after="0" w:line="240" w:lineRule="auto"/>
        <w:ind w:left="-709"/>
        <w:rPr>
          <w:rFonts w:cs="Arabic Transparent"/>
        </w:rPr>
      </w:pPr>
      <w:r w:rsidRPr="002174E0">
        <w:rPr>
          <w:rFonts w:cs="Arabic Transparent"/>
        </w:rPr>
        <w:t xml:space="preserve">Offers free counselling (up to 6 sessions) for individuals, groups and families with a registered Social Worker. Evening and emergency/walk-in appointment also available. Please contact helpline and request an intake for counselling. </w:t>
      </w:r>
    </w:p>
    <w:p w:rsidR="00EA0DDC" w:rsidRDefault="00EA0DDC" w:rsidP="00EA0DDC">
      <w:pPr>
        <w:spacing w:after="0"/>
        <w:ind w:left="-210"/>
        <w:rPr>
          <w:rFonts w:cs="Arabic Transparent"/>
        </w:rPr>
      </w:pPr>
    </w:p>
    <w:p w:rsidR="00EA0DDC" w:rsidRDefault="00EA0DDC" w:rsidP="00EA0DDC">
      <w:pPr>
        <w:pBdr>
          <w:top w:val="single" w:sz="4" w:space="1" w:color="auto"/>
          <w:left w:val="single" w:sz="4" w:space="4" w:color="auto"/>
          <w:bottom w:val="single" w:sz="4" w:space="1" w:color="auto"/>
          <w:right w:val="single" w:sz="4" w:space="4" w:color="auto"/>
        </w:pBdr>
        <w:ind w:left="-851"/>
        <w:rPr>
          <w:i/>
        </w:rPr>
      </w:pPr>
      <w:r>
        <w:rPr>
          <w:rFonts w:ascii="Century Gothic" w:hAnsi="Century Gothic"/>
          <w:b/>
          <w:color w:val="943634"/>
          <w:u w:val="single"/>
        </w:rPr>
        <w:t>Long-Term Counselling</w:t>
      </w:r>
      <w:r w:rsidRPr="007E4F52">
        <w:rPr>
          <w:rFonts w:ascii="Century Gothic" w:hAnsi="Century Gothic"/>
          <w:b/>
          <w:color w:val="943634"/>
          <w:u w:val="single"/>
        </w:rPr>
        <w:t>:</w:t>
      </w:r>
      <w:r w:rsidRPr="0027319D">
        <w:rPr>
          <w:rFonts w:ascii="Century Gothic" w:hAnsi="Century Gothic"/>
          <w:color w:val="943634"/>
        </w:rPr>
        <w:t xml:space="preserve"> </w:t>
      </w:r>
      <w:r w:rsidRPr="0027319D">
        <w:rPr>
          <w:rFonts w:ascii="Century Gothic" w:hAnsi="Century Gothic"/>
        </w:rPr>
        <w:t xml:space="preserve"> </w:t>
      </w:r>
      <w:r w:rsidRPr="0027319D">
        <w:rPr>
          <w:i/>
        </w:rPr>
        <w:t xml:space="preserve"> </w:t>
      </w:r>
      <w:r>
        <w:rPr>
          <w:i/>
        </w:rPr>
        <w:t xml:space="preserve">Individual, couple or family counselling offered by the same counsellor. Sessions can address a variety of issues over an extended period of time. </w:t>
      </w:r>
      <w:r w:rsidRPr="00FA57EA">
        <w:rPr>
          <w:b/>
          <w:i/>
        </w:rPr>
        <w:t>Sessions are typically offered on a sliding scale</w:t>
      </w:r>
      <w:r>
        <w:rPr>
          <w:i/>
        </w:rPr>
        <w:t xml:space="preserve">, meaning the fee can be negotiated based on your income level. </w:t>
      </w:r>
    </w:p>
    <w:p w:rsidR="00EA0DDC" w:rsidRPr="00166E41" w:rsidRDefault="00EA0DDC" w:rsidP="00EA0DDC">
      <w:pPr>
        <w:numPr>
          <w:ilvl w:val="0"/>
          <w:numId w:val="1"/>
        </w:numPr>
        <w:spacing w:after="0"/>
        <w:ind w:left="-709" w:hanging="357"/>
        <w:rPr>
          <w:rFonts w:ascii="Century Gothic" w:hAnsi="Century Gothic"/>
          <w:b/>
          <w:color w:val="943634"/>
          <w:u w:val="single"/>
        </w:rPr>
      </w:pPr>
      <w:r>
        <w:rPr>
          <w:rFonts w:cs="Arabic Transparent"/>
          <w:b/>
        </w:rPr>
        <w:t>Calgary Counselling Centre – (</w:t>
      </w:r>
      <w:r w:rsidRPr="0075690E">
        <w:rPr>
          <w:rFonts w:cs="Arabic Transparent"/>
          <w:b/>
          <w:sz w:val="24"/>
          <w:szCs w:val="24"/>
        </w:rPr>
        <w:t>403-691-5991</w:t>
      </w:r>
      <w:r>
        <w:rPr>
          <w:rFonts w:cs="Arabic Transparent"/>
          <w:b/>
        </w:rPr>
        <w:t xml:space="preserve">)  </w:t>
      </w:r>
      <w:r>
        <w:rPr>
          <w:rFonts w:cs="Arabic Transparent"/>
          <w:b/>
        </w:rPr>
        <w:tab/>
      </w:r>
      <w:r>
        <w:rPr>
          <w:rFonts w:cs="Arabic Transparent"/>
          <w:b/>
        </w:rPr>
        <w:tab/>
      </w:r>
      <w:r>
        <w:rPr>
          <w:rFonts w:cs="Arabic Transparent"/>
          <w:b/>
        </w:rPr>
        <w:tab/>
      </w:r>
      <w:r>
        <w:rPr>
          <w:rFonts w:cs="Arabic Transparent"/>
          <w:b/>
        </w:rPr>
        <w:tab/>
        <w:t xml:space="preserve">                        Suite 200, 940 – 6</w:t>
      </w:r>
      <w:r w:rsidRPr="00D043B6">
        <w:rPr>
          <w:rFonts w:cs="Arabic Transparent"/>
          <w:b/>
          <w:vertAlign w:val="superscript"/>
        </w:rPr>
        <w:t>th</w:t>
      </w:r>
      <w:r>
        <w:rPr>
          <w:rFonts w:cs="Arabic Transparent"/>
          <w:b/>
        </w:rPr>
        <w:t xml:space="preserve"> Avenue SW</w:t>
      </w:r>
    </w:p>
    <w:p w:rsidR="00EA0DDC" w:rsidRDefault="00EA0DDC" w:rsidP="00EA0DDC">
      <w:pPr>
        <w:spacing w:after="0" w:line="240" w:lineRule="auto"/>
        <w:ind w:left="-709"/>
        <w:rPr>
          <w:rFonts w:cs="Arabic Transparent"/>
        </w:rPr>
      </w:pPr>
      <w:r w:rsidRPr="002174E0">
        <w:rPr>
          <w:rFonts w:cs="Arabic Transparent"/>
        </w:rPr>
        <w:t xml:space="preserve">Offers </w:t>
      </w:r>
      <w:r>
        <w:rPr>
          <w:rFonts w:cs="Arabic Transparent"/>
        </w:rPr>
        <w:t xml:space="preserve">individual, youth, couple, family and group counselling on a variety of issues. The centre utilizes a Feedback Informed Treatment model, designed to ensure you become an expert in your life as quickly and effectively as possible. Prior to accessing services, a 15-minute intake must be complete either online or over the phone.  A satellite counselling centre is also available in High River with the same intake procedure. </w:t>
      </w:r>
    </w:p>
    <w:p w:rsidR="00EA0DDC" w:rsidRPr="00EA0DDC" w:rsidRDefault="00EA0DDC" w:rsidP="00EA0DDC">
      <w:pPr>
        <w:spacing w:after="0" w:line="240" w:lineRule="auto"/>
        <w:ind w:left="-709"/>
        <w:rPr>
          <w:rFonts w:cs="Arabic Transparent"/>
        </w:rPr>
      </w:pPr>
      <w:r>
        <w:rPr>
          <w:rFonts w:cs="Arabic Transparent"/>
        </w:rPr>
        <w:br/>
      </w:r>
      <w:r>
        <w:rPr>
          <w:rFonts w:cs="Arabic Transparent"/>
          <w:b/>
        </w:rPr>
        <w:t xml:space="preserve">AHS Rural Mental Health/Additions </w:t>
      </w:r>
      <w:proofErr w:type="gramStart"/>
      <w:r w:rsidRPr="00EA0DDC">
        <w:rPr>
          <w:rFonts w:cs="Arabic Transparent"/>
          <w:b/>
          <w:sz w:val="24"/>
          <w:szCs w:val="24"/>
        </w:rPr>
        <w:t>–(</w:t>
      </w:r>
      <w:proofErr w:type="gramEnd"/>
      <w:r w:rsidRPr="00EA0DDC">
        <w:rPr>
          <w:rFonts w:cs="Arabic Transparent"/>
          <w:b/>
          <w:sz w:val="24"/>
          <w:szCs w:val="24"/>
        </w:rPr>
        <w:t>403-943-1500)</w:t>
      </w:r>
      <w:r w:rsidRPr="00EA0DDC">
        <w:rPr>
          <w:rFonts w:cs="Arabic Transparent"/>
          <w:b/>
          <w:sz w:val="24"/>
          <w:szCs w:val="24"/>
        </w:rPr>
        <w:t xml:space="preserve">  </w:t>
      </w:r>
      <w:r w:rsidRPr="00EA0DDC">
        <w:rPr>
          <w:rFonts w:cs="Arabic Transparent"/>
          <w:b/>
          <w:sz w:val="24"/>
          <w:szCs w:val="24"/>
        </w:rPr>
        <w:tab/>
      </w:r>
      <w:r>
        <w:rPr>
          <w:rFonts w:cs="Arabic Transparent"/>
        </w:rPr>
        <w:tab/>
        <w:t xml:space="preserve"> </w:t>
      </w:r>
      <w:r>
        <w:rPr>
          <w:rFonts w:cs="Arabic Transparent"/>
        </w:rPr>
        <w:tab/>
        <w:t xml:space="preserve">    </w:t>
      </w:r>
    </w:p>
    <w:p w:rsidR="00EA0DDC" w:rsidRDefault="00EA0DDC" w:rsidP="00EA0DDC">
      <w:pPr>
        <w:spacing w:after="80" w:line="240" w:lineRule="auto"/>
        <w:ind w:left="-709"/>
        <w:rPr>
          <w:rFonts w:cs="Arabic Transparent"/>
        </w:rPr>
      </w:pPr>
      <w:r>
        <w:rPr>
          <w:rFonts w:cs="Arabic Transparent"/>
        </w:rPr>
        <w:t xml:space="preserve">Short-term and long-term therapy is available to help people address and manage their emotional, psychological, addiction and mental health concerns. Individuals can call to self-refer for therapy services. Offices also available in Airdrie, Chestermere, Cremona, </w:t>
      </w:r>
      <w:proofErr w:type="spellStart"/>
      <w:r>
        <w:rPr>
          <w:rFonts w:cs="Arabic Transparent"/>
        </w:rPr>
        <w:t>Didsbury</w:t>
      </w:r>
      <w:proofErr w:type="spellEnd"/>
      <w:r>
        <w:rPr>
          <w:rFonts w:cs="Arabic Transparent"/>
        </w:rPr>
        <w:t xml:space="preserve">, High River, Nanton and Black Diamond. </w:t>
      </w:r>
      <w:r>
        <w:rPr>
          <w:rFonts w:cs="Arabic Transparent"/>
        </w:rPr>
        <w:t xml:space="preserve">This phone number is for the main AHS Access Mental Health line, all referral go through this number. </w:t>
      </w:r>
    </w:p>
    <w:p w:rsidR="00EA0DDC" w:rsidRDefault="00EA0DDC" w:rsidP="00EA0DDC">
      <w:pPr>
        <w:spacing w:after="80" w:line="240" w:lineRule="auto"/>
        <w:ind w:left="-709"/>
        <w:rPr>
          <w:rFonts w:cs="Arabic Transparent"/>
        </w:rPr>
      </w:pPr>
    </w:p>
    <w:p w:rsidR="00EA0DDC" w:rsidRPr="00944939" w:rsidRDefault="00EA0DDC" w:rsidP="00EA0DDC">
      <w:pPr>
        <w:spacing w:after="0"/>
        <w:ind w:left="-210"/>
        <w:rPr>
          <w:rFonts w:ascii="Century Gothic" w:hAnsi="Century Gothic"/>
          <w:b/>
          <w:color w:val="943634"/>
          <w:u w:val="single"/>
        </w:rPr>
      </w:pPr>
    </w:p>
    <w:p w:rsidR="00EA0DDC" w:rsidRPr="00944939" w:rsidRDefault="00EA0DDC" w:rsidP="00EA0DDC">
      <w:pPr>
        <w:spacing w:after="0"/>
        <w:ind w:left="-210"/>
        <w:rPr>
          <w:rFonts w:ascii="Century Gothic" w:hAnsi="Century Gothic"/>
          <w:b/>
          <w:color w:val="943634"/>
          <w:u w:val="single"/>
        </w:rPr>
      </w:pPr>
    </w:p>
    <w:p w:rsidR="00EA0DDC" w:rsidRDefault="00EA0DDC" w:rsidP="00EA0DDC">
      <w:pPr>
        <w:spacing w:after="0" w:line="240" w:lineRule="auto"/>
        <w:rPr>
          <w:rFonts w:cs="Arabic Transparent"/>
        </w:rPr>
      </w:pPr>
    </w:p>
    <w:p w:rsidR="00EA0DDC" w:rsidRPr="00166E41" w:rsidRDefault="00EA0DDC" w:rsidP="00EA0DDC">
      <w:pPr>
        <w:numPr>
          <w:ilvl w:val="0"/>
          <w:numId w:val="1"/>
        </w:numPr>
        <w:spacing w:after="0"/>
        <w:ind w:left="-709" w:hanging="357"/>
        <w:rPr>
          <w:rFonts w:ascii="Century Gothic" w:hAnsi="Century Gothic"/>
          <w:b/>
          <w:color w:val="943634"/>
          <w:u w:val="single"/>
        </w:rPr>
      </w:pPr>
      <w:proofErr w:type="spellStart"/>
      <w:r>
        <w:rPr>
          <w:rFonts w:cs="Arabic Transparent"/>
          <w:b/>
        </w:rPr>
        <w:t>Carya</w:t>
      </w:r>
      <w:proofErr w:type="spellEnd"/>
      <w:r>
        <w:rPr>
          <w:rFonts w:cs="Arabic Transparent"/>
          <w:b/>
        </w:rPr>
        <w:t xml:space="preserve"> (Calgary Family Services) – (</w:t>
      </w:r>
      <w:r w:rsidRPr="0075690E">
        <w:rPr>
          <w:rFonts w:cs="Arabic Transparent"/>
          <w:b/>
          <w:sz w:val="24"/>
          <w:szCs w:val="24"/>
        </w:rPr>
        <w:t>403-269-9888</w:t>
      </w:r>
      <w:r>
        <w:rPr>
          <w:rFonts w:cs="Arabic Transparent"/>
          <w:b/>
        </w:rPr>
        <w:t xml:space="preserve">) </w:t>
      </w:r>
      <w:r>
        <w:rPr>
          <w:rFonts w:cs="Arabic Transparent"/>
          <w:b/>
        </w:rPr>
        <w:tab/>
      </w:r>
      <w:r>
        <w:rPr>
          <w:rFonts w:cs="Arabic Transparent"/>
          <w:b/>
        </w:rPr>
        <w:tab/>
      </w:r>
      <w:r>
        <w:rPr>
          <w:rFonts w:cs="Arabic Transparent"/>
          <w:b/>
        </w:rPr>
        <w:tab/>
        <w:t xml:space="preserve">                    </w:t>
      </w:r>
      <w:r>
        <w:rPr>
          <w:rFonts w:cs="Arabic Transparent"/>
          <w:b/>
        </w:rPr>
        <w:tab/>
      </w:r>
      <w:r>
        <w:rPr>
          <w:rFonts w:cs="Arabic Transparent"/>
          <w:b/>
        </w:rPr>
        <w:tab/>
        <w:t>180, 839 5 Ave SW</w:t>
      </w:r>
    </w:p>
    <w:p w:rsidR="00EA0DDC" w:rsidRDefault="00EA0DDC" w:rsidP="00EA0DDC">
      <w:pPr>
        <w:spacing w:after="0" w:line="240" w:lineRule="auto"/>
        <w:ind w:left="-709"/>
        <w:rPr>
          <w:rFonts w:cs="Arabic Transparent"/>
        </w:rPr>
      </w:pPr>
      <w:r>
        <w:rPr>
          <w:rFonts w:cs="Arabic Transparent"/>
        </w:rPr>
        <w:t xml:space="preserve">Two major counselling programs are available, with counsellors located in numerous offices throughout the city. First, a Child and Family program offers counselling to couples, family, child/youth (ages 11-14) or single adults actively parenting a child under 24 years old. This program is relationship focused and aims to decrease stress and increase overall family functioning. Second, an Older Adults Program offers counselling to those aged 65+, providing help and hope in managing life changes; in some cases, in-home counselling for seniors can be arranged. </w:t>
      </w:r>
      <w:proofErr w:type="spellStart"/>
      <w:r>
        <w:rPr>
          <w:rFonts w:cs="Arabic Transparent"/>
        </w:rPr>
        <w:t>Carya</w:t>
      </w:r>
      <w:proofErr w:type="spellEnd"/>
      <w:r>
        <w:rPr>
          <w:rFonts w:cs="Arabic Transparent"/>
        </w:rPr>
        <w:t xml:space="preserve"> also provides education seminars, including Empowerment Seminars for girls, women, parents and caregivers. Finally, </w:t>
      </w:r>
      <w:proofErr w:type="spellStart"/>
      <w:r>
        <w:rPr>
          <w:rFonts w:cs="Arabic Transparent"/>
        </w:rPr>
        <w:t>Carya</w:t>
      </w:r>
      <w:proofErr w:type="spellEnd"/>
      <w:r>
        <w:rPr>
          <w:rFonts w:cs="Arabic Transparent"/>
        </w:rPr>
        <w:t xml:space="preserve"> o</w:t>
      </w:r>
      <w:r w:rsidRPr="002174E0">
        <w:rPr>
          <w:rFonts w:cs="Arabic Transparent"/>
        </w:rPr>
        <w:t xml:space="preserve">ffers </w:t>
      </w:r>
      <w:r>
        <w:rPr>
          <w:rFonts w:cs="Arabic Transparent"/>
        </w:rPr>
        <w:t xml:space="preserve">a 10-week Anger Management workshop, as well as a 7-part Making Anger Work for Parents workshop. </w:t>
      </w:r>
    </w:p>
    <w:p w:rsidR="00EA0DDC" w:rsidRDefault="00EA0DDC" w:rsidP="00EA0DDC">
      <w:pPr>
        <w:spacing w:after="0"/>
        <w:ind w:left="-709"/>
        <w:rPr>
          <w:rFonts w:cs="Arabic Transparent"/>
        </w:rPr>
      </w:pPr>
    </w:p>
    <w:p w:rsidR="00EA0DDC" w:rsidRPr="00166E41" w:rsidRDefault="00EA0DDC" w:rsidP="00EA0DDC">
      <w:pPr>
        <w:numPr>
          <w:ilvl w:val="0"/>
          <w:numId w:val="1"/>
        </w:numPr>
        <w:spacing w:after="0"/>
        <w:ind w:left="-709" w:hanging="357"/>
        <w:rPr>
          <w:rFonts w:ascii="Century Gothic" w:hAnsi="Century Gothic"/>
          <w:b/>
          <w:color w:val="943634"/>
          <w:u w:val="single"/>
        </w:rPr>
      </w:pPr>
      <w:r>
        <w:rPr>
          <w:rFonts w:cs="Arabic Transparent"/>
          <w:b/>
        </w:rPr>
        <w:t>Catholic Family Services  – (</w:t>
      </w:r>
      <w:r w:rsidRPr="0075690E">
        <w:rPr>
          <w:rFonts w:cs="Arabic Transparent"/>
          <w:b/>
          <w:sz w:val="24"/>
          <w:szCs w:val="24"/>
        </w:rPr>
        <w:t>403-233-2360</w:t>
      </w:r>
      <w:r>
        <w:rPr>
          <w:rFonts w:cs="Arabic Transparent"/>
          <w:b/>
        </w:rPr>
        <w:t>)</w:t>
      </w:r>
      <w:r>
        <w:rPr>
          <w:rFonts w:cs="Arabic Transparent"/>
          <w:b/>
        </w:rPr>
        <w:tab/>
      </w:r>
      <w:r>
        <w:rPr>
          <w:rFonts w:cs="Arabic Transparent"/>
          <w:b/>
        </w:rPr>
        <w:tab/>
      </w:r>
      <w:r>
        <w:rPr>
          <w:rFonts w:cs="Arabic Transparent"/>
          <w:b/>
        </w:rPr>
        <w:tab/>
      </w:r>
      <w:r>
        <w:rPr>
          <w:rFonts w:cs="Arabic Transparent"/>
          <w:b/>
        </w:rPr>
        <w:tab/>
        <w:t xml:space="preserve">                  Suite 250, 707 – 10</w:t>
      </w:r>
      <w:r w:rsidRPr="005C4146">
        <w:rPr>
          <w:rFonts w:cs="Arabic Transparent"/>
          <w:b/>
          <w:vertAlign w:val="superscript"/>
        </w:rPr>
        <w:t>th</w:t>
      </w:r>
      <w:r>
        <w:rPr>
          <w:rFonts w:cs="Arabic Transparent"/>
          <w:b/>
        </w:rPr>
        <w:t xml:space="preserve"> Avenue SW</w:t>
      </w:r>
    </w:p>
    <w:p w:rsidR="00EA0DDC" w:rsidRDefault="00EA0DDC" w:rsidP="00EA0DDC">
      <w:pPr>
        <w:spacing w:after="0" w:line="240" w:lineRule="auto"/>
        <w:ind w:left="-709"/>
        <w:rPr>
          <w:rFonts w:cs="Arabic Transparent"/>
        </w:rPr>
      </w:pPr>
      <w:r w:rsidRPr="002174E0">
        <w:rPr>
          <w:rFonts w:cs="Arabic Transparent"/>
        </w:rPr>
        <w:t xml:space="preserve">Offers </w:t>
      </w:r>
      <w:r>
        <w:rPr>
          <w:rFonts w:cs="Arabic Transparent"/>
        </w:rPr>
        <w:t xml:space="preserve">individual, youth, couple, family and group counselling on a variety of issues. Clients served come from all faith and cultural backgrounds, therefore you do not have to be Catholic to access services.  There are numerous satellite offices throughout the city to serve you. In addition, Catholic Family Services offers parent support programs, a specialized counselling program for individuals who are deaf or hard of hearing (Butterfly Program), as well as a Multicultural Counselling Program for newcomers to Canada. </w:t>
      </w:r>
    </w:p>
    <w:p w:rsidR="00EA0DDC" w:rsidRDefault="00EA0DDC" w:rsidP="00EA0DDC">
      <w:pPr>
        <w:spacing w:after="0"/>
        <w:ind w:left="-709"/>
        <w:rPr>
          <w:rFonts w:cs="Arabic Transparent"/>
        </w:rPr>
      </w:pPr>
    </w:p>
    <w:p w:rsidR="00EA0DDC" w:rsidRPr="00C30284" w:rsidRDefault="00EA0DDC" w:rsidP="00EA0DDC">
      <w:pPr>
        <w:numPr>
          <w:ilvl w:val="0"/>
          <w:numId w:val="1"/>
        </w:numPr>
        <w:spacing w:after="0" w:line="240" w:lineRule="auto"/>
        <w:ind w:left="-709" w:hanging="357"/>
        <w:rPr>
          <w:rFonts w:cs="Arabic Transparent"/>
        </w:rPr>
      </w:pPr>
      <w:r w:rsidRPr="00FA57EA">
        <w:rPr>
          <w:rFonts w:cs="Arabic Transparent"/>
          <w:b/>
        </w:rPr>
        <w:t>Calgary Women’s Health Collective  – (</w:t>
      </w:r>
      <w:r w:rsidRPr="00FA57EA">
        <w:rPr>
          <w:rFonts w:cs="Arabic Transparent"/>
          <w:b/>
          <w:sz w:val="24"/>
          <w:szCs w:val="24"/>
        </w:rPr>
        <w:t>403-265-9590</w:t>
      </w:r>
      <w:r w:rsidRPr="00FA57EA">
        <w:rPr>
          <w:rFonts w:cs="Arabic Transparent"/>
          <w:b/>
        </w:rPr>
        <w:t>)</w:t>
      </w:r>
      <w:r w:rsidRPr="00FA57EA">
        <w:rPr>
          <w:rFonts w:cs="Arabic Transparent"/>
          <w:b/>
        </w:rPr>
        <w:tab/>
      </w:r>
      <w:r w:rsidRPr="00FA57EA">
        <w:rPr>
          <w:rFonts w:cs="Arabic Transparent"/>
          <w:b/>
        </w:rPr>
        <w:tab/>
      </w:r>
      <w:r w:rsidRPr="00FA57EA">
        <w:rPr>
          <w:rFonts w:cs="Arabic Transparent"/>
          <w:b/>
        </w:rPr>
        <w:tab/>
        <w:t xml:space="preserve">      </w:t>
      </w:r>
      <w:r>
        <w:rPr>
          <w:rFonts w:cs="Arabic Transparent"/>
          <w:b/>
        </w:rPr>
        <w:t xml:space="preserve">                 </w:t>
      </w:r>
      <w:r w:rsidRPr="00FA57EA">
        <w:rPr>
          <w:rFonts w:cs="Arabic Transparent"/>
          <w:b/>
        </w:rPr>
        <w:t>3</w:t>
      </w:r>
      <w:r w:rsidRPr="00FA57EA">
        <w:rPr>
          <w:rFonts w:cs="Arabic Transparent"/>
          <w:b/>
          <w:vertAlign w:val="superscript"/>
        </w:rPr>
        <w:t>rd</w:t>
      </w:r>
      <w:r w:rsidRPr="00FA57EA">
        <w:rPr>
          <w:rFonts w:cs="Arabic Transparent"/>
          <w:b/>
        </w:rPr>
        <w:t xml:space="preserve"> Floor, 223 – 12 Avenue SW</w:t>
      </w:r>
      <w:r>
        <w:rPr>
          <w:rFonts w:cs="Arabic Transparent"/>
          <w:b/>
        </w:rPr>
        <w:t xml:space="preserve"> </w:t>
      </w:r>
    </w:p>
    <w:p w:rsidR="00EA0DDC" w:rsidRPr="00FA57EA" w:rsidRDefault="00EA0DDC" w:rsidP="00EA0DDC">
      <w:pPr>
        <w:spacing w:after="0" w:line="240" w:lineRule="auto"/>
        <w:ind w:left="-709"/>
        <w:rPr>
          <w:rFonts w:cs="Arabic Transparent"/>
        </w:rPr>
      </w:pPr>
      <w:r w:rsidRPr="00FA57EA">
        <w:rPr>
          <w:rFonts w:cs="Arabic Transparent"/>
        </w:rPr>
        <w:t xml:space="preserve">Offers </w:t>
      </w:r>
      <w:r>
        <w:rPr>
          <w:rFonts w:cs="Arabic Transparent"/>
        </w:rPr>
        <w:t xml:space="preserve">individual counselling to female clients by female counsellors. The collective operates from a positive, holistic approach that recognizes both individual and environmental factors affecting women’s well-being.  Couples counselling also available. </w:t>
      </w:r>
    </w:p>
    <w:p w:rsidR="00EA0DDC" w:rsidRDefault="00EA0DDC" w:rsidP="00EA0DDC">
      <w:pPr>
        <w:spacing w:after="0"/>
        <w:ind w:left="-210"/>
        <w:rPr>
          <w:rFonts w:cs="Arabic Transparent"/>
        </w:rPr>
      </w:pPr>
    </w:p>
    <w:p w:rsidR="00EA0DDC" w:rsidRDefault="00EA0DDC" w:rsidP="00EA0DDC">
      <w:pPr>
        <w:pBdr>
          <w:top w:val="single" w:sz="4" w:space="1" w:color="auto"/>
          <w:left w:val="single" w:sz="4" w:space="4" w:color="auto"/>
          <w:bottom w:val="single" w:sz="4" w:space="1" w:color="auto"/>
          <w:right w:val="single" w:sz="4" w:space="4" w:color="auto"/>
        </w:pBdr>
        <w:spacing w:line="240" w:lineRule="auto"/>
        <w:ind w:left="-851"/>
        <w:rPr>
          <w:rFonts w:ascii="Century Gothic" w:hAnsi="Century Gothic"/>
          <w:b/>
          <w:color w:val="943634"/>
          <w:u w:val="single"/>
        </w:rPr>
      </w:pPr>
      <w:r>
        <w:rPr>
          <w:rFonts w:ascii="Century Gothic" w:hAnsi="Century Gothic"/>
          <w:b/>
          <w:color w:val="943634"/>
          <w:u w:val="single"/>
        </w:rPr>
        <w:t>Specialty Counselling:</w:t>
      </w:r>
      <w:r w:rsidRPr="00ED10DC">
        <w:rPr>
          <w:i/>
        </w:rPr>
        <w:t xml:space="preserve"> </w:t>
      </w:r>
      <w:r>
        <w:rPr>
          <w:i/>
        </w:rPr>
        <w:t xml:space="preserve">Short term counselling offered by specialized counsellors to address a specific issue and/or crisis. </w:t>
      </w:r>
    </w:p>
    <w:p w:rsidR="00EA0DDC" w:rsidRPr="00496E4C" w:rsidRDefault="00EA0DDC" w:rsidP="00EA0DDC">
      <w:pPr>
        <w:numPr>
          <w:ilvl w:val="0"/>
          <w:numId w:val="1"/>
        </w:numPr>
        <w:spacing w:after="0"/>
        <w:ind w:left="-567" w:hanging="357"/>
        <w:rPr>
          <w:rFonts w:ascii="Century Gothic" w:hAnsi="Century Gothic"/>
          <w:b/>
          <w:color w:val="943634"/>
          <w:u w:val="single"/>
        </w:rPr>
      </w:pPr>
      <w:r>
        <w:rPr>
          <w:rFonts w:cs="Arabic Transparent"/>
          <w:b/>
        </w:rPr>
        <w:t xml:space="preserve">Calgary Communities Against Sexual Abuse (CCASA) </w:t>
      </w:r>
      <w:r>
        <w:rPr>
          <w:rFonts w:cs="Arabic Transparent"/>
        </w:rPr>
        <w:t>– (</w:t>
      </w:r>
      <w:r w:rsidRPr="0075690E">
        <w:rPr>
          <w:rFonts w:cs="Arabic Transparent"/>
          <w:b/>
          <w:sz w:val="24"/>
          <w:szCs w:val="24"/>
        </w:rPr>
        <w:t>403-237-5888</w:t>
      </w:r>
      <w:r>
        <w:rPr>
          <w:rFonts w:cs="Arabic Transparent"/>
        </w:rPr>
        <w:t xml:space="preserve">) </w:t>
      </w:r>
      <w:r>
        <w:rPr>
          <w:rFonts w:cs="Arabic Transparent"/>
        </w:rPr>
        <w:tab/>
        <w:t xml:space="preserve">          </w:t>
      </w:r>
      <w:r>
        <w:rPr>
          <w:rFonts w:cs="Arabic Transparent"/>
        </w:rPr>
        <w:tab/>
        <w:t xml:space="preserve">          </w:t>
      </w:r>
      <w:r>
        <w:rPr>
          <w:rFonts w:cs="Arabic Transparent"/>
          <w:b/>
        </w:rPr>
        <w:t>Suite 700, 910 - 7</w:t>
      </w:r>
      <w:r w:rsidRPr="00F3685E">
        <w:rPr>
          <w:rFonts w:cs="Arabic Transparent"/>
          <w:b/>
          <w:vertAlign w:val="superscript"/>
        </w:rPr>
        <w:t>th</w:t>
      </w:r>
      <w:r>
        <w:rPr>
          <w:rFonts w:cs="Arabic Transparent"/>
          <w:b/>
        </w:rPr>
        <w:t xml:space="preserve"> Avenue SW</w:t>
      </w:r>
    </w:p>
    <w:p w:rsidR="00EA0DDC" w:rsidRDefault="00EA0DDC" w:rsidP="00EA0DDC">
      <w:pPr>
        <w:spacing w:after="0" w:line="240" w:lineRule="auto"/>
        <w:ind w:left="-567"/>
        <w:rPr>
          <w:rFonts w:cs="Arabic Transparent"/>
        </w:rPr>
      </w:pPr>
      <w:r>
        <w:rPr>
          <w:rFonts w:cs="Arabic Transparent"/>
        </w:rPr>
        <w:t xml:space="preserve">Counselling and support services available for individuals, friends and family members who have been impacted by sexual abuse and/or sexual assault. Offers a 24-hour Support and Information line (same number listed above) as well as short term individual (up to 18-sessions) and group counselling. Individual counselling is free of charge, however there is a small fee associated with group counselling. </w:t>
      </w:r>
    </w:p>
    <w:p w:rsidR="00EA0DDC" w:rsidRDefault="00EA0DDC" w:rsidP="00EA0DDC">
      <w:pPr>
        <w:spacing w:after="0"/>
        <w:ind w:left="-567"/>
        <w:rPr>
          <w:rFonts w:cs="Arabic Transparent"/>
        </w:rPr>
      </w:pPr>
    </w:p>
    <w:p w:rsidR="00EA0DDC" w:rsidRPr="00ED2BA8" w:rsidRDefault="00EA0DDC" w:rsidP="00EA0DDC">
      <w:pPr>
        <w:numPr>
          <w:ilvl w:val="0"/>
          <w:numId w:val="1"/>
        </w:numPr>
        <w:spacing w:after="0"/>
        <w:ind w:left="-567" w:hanging="357"/>
        <w:rPr>
          <w:rFonts w:ascii="Century Gothic" w:hAnsi="Century Gothic"/>
          <w:b/>
          <w:color w:val="943634"/>
          <w:u w:val="single"/>
        </w:rPr>
      </w:pPr>
      <w:r>
        <w:rPr>
          <w:rFonts w:cs="Arabic Transparent"/>
          <w:b/>
        </w:rPr>
        <w:t xml:space="preserve">Calgary Family Therapy Centre </w:t>
      </w:r>
      <w:r>
        <w:rPr>
          <w:rFonts w:cs="Arabic Transparent"/>
        </w:rPr>
        <w:t>– (</w:t>
      </w:r>
      <w:r w:rsidRPr="0075690E">
        <w:rPr>
          <w:rFonts w:cs="Arabic Transparent"/>
          <w:b/>
          <w:sz w:val="24"/>
          <w:szCs w:val="24"/>
        </w:rPr>
        <w:t>403-802-1680</w:t>
      </w:r>
      <w:r>
        <w:rPr>
          <w:rFonts w:cs="Arabic Transparent"/>
        </w:rPr>
        <w:t>)</w:t>
      </w:r>
      <w:r>
        <w:rPr>
          <w:rFonts w:cs="Arabic Transparent"/>
        </w:rPr>
        <w:tab/>
      </w:r>
      <w:r>
        <w:rPr>
          <w:rFonts w:cs="Arabic Transparent"/>
        </w:rPr>
        <w:tab/>
      </w:r>
      <w:r>
        <w:rPr>
          <w:rFonts w:cs="Arabic Transparent"/>
        </w:rPr>
        <w:tab/>
      </w:r>
      <w:r>
        <w:rPr>
          <w:rFonts w:cs="Arabic Transparent"/>
        </w:rPr>
        <w:tab/>
      </w:r>
      <w:r>
        <w:rPr>
          <w:rFonts w:cs="Arabic Transparent"/>
        </w:rPr>
        <w:tab/>
      </w:r>
      <w:r>
        <w:rPr>
          <w:rFonts w:cs="Arabic Transparent"/>
          <w:b/>
        </w:rPr>
        <w:t>#600, 1816 Crowchild Tr. NW</w:t>
      </w:r>
      <w:bookmarkStart w:id="0" w:name="_GoBack"/>
      <w:bookmarkEnd w:id="0"/>
    </w:p>
    <w:p w:rsidR="00EA0DDC" w:rsidRDefault="00EA0DDC" w:rsidP="00EA0DDC">
      <w:pPr>
        <w:spacing w:after="0" w:line="240" w:lineRule="auto"/>
        <w:ind w:left="-567"/>
        <w:rPr>
          <w:rFonts w:cs="Arabic Transparent"/>
        </w:rPr>
      </w:pPr>
      <w:r>
        <w:rPr>
          <w:rFonts w:cs="Arabic Transparent"/>
        </w:rPr>
        <w:t xml:space="preserve">Offers therapy to families who are most concerned about the emotional and behavioural problems of a family member who is 18 years or younger. The centre is a teaching facility that is associated with the Faculty of Medicine and the Faculty of Social Work at the University of Calgary. </w:t>
      </w:r>
    </w:p>
    <w:p w:rsidR="00EA0DDC" w:rsidRDefault="00EA0DDC" w:rsidP="00EA0DDC">
      <w:pPr>
        <w:spacing w:after="0" w:line="240" w:lineRule="auto"/>
        <w:ind w:left="-567"/>
        <w:rPr>
          <w:rFonts w:cs="Arabic Transparent"/>
        </w:rPr>
      </w:pPr>
    </w:p>
    <w:p w:rsidR="00EA0DDC" w:rsidRPr="00BF4CC7" w:rsidRDefault="00EA0DDC" w:rsidP="00EA0DDC">
      <w:pPr>
        <w:numPr>
          <w:ilvl w:val="0"/>
          <w:numId w:val="1"/>
        </w:numPr>
        <w:spacing w:after="0"/>
        <w:ind w:left="-567" w:hanging="357"/>
        <w:rPr>
          <w:rFonts w:ascii="Century Gothic" w:hAnsi="Century Gothic"/>
          <w:b/>
          <w:color w:val="943634"/>
          <w:u w:val="single"/>
        </w:rPr>
      </w:pPr>
      <w:r>
        <w:rPr>
          <w:rFonts w:cs="Arabic Transparent"/>
          <w:b/>
        </w:rPr>
        <w:t xml:space="preserve">Men’s Counselling Service </w:t>
      </w:r>
      <w:r>
        <w:rPr>
          <w:rFonts w:cs="Arabic Transparent"/>
        </w:rPr>
        <w:t>– (</w:t>
      </w:r>
      <w:r w:rsidRPr="0075690E">
        <w:rPr>
          <w:rFonts w:cs="Arabic Transparent"/>
          <w:b/>
          <w:sz w:val="24"/>
          <w:szCs w:val="24"/>
        </w:rPr>
        <w:t>403-</w:t>
      </w:r>
      <w:r>
        <w:rPr>
          <w:rFonts w:cs="Arabic Transparent"/>
          <w:b/>
          <w:sz w:val="24"/>
          <w:szCs w:val="24"/>
        </w:rPr>
        <w:t>299-9680</w:t>
      </w:r>
      <w:r>
        <w:rPr>
          <w:rFonts w:cs="Arabic Transparent"/>
        </w:rPr>
        <w:t>)</w:t>
      </w:r>
      <w:r>
        <w:rPr>
          <w:rFonts w:cs="Arabic Transparent"/>
        </w:rPr>
        <w:tab/>
      </w:r>
      <w:r w:rsidRPr="00BF4CC7">
        <w:rPr>
          <w:rFonts w:cs="Arabic Transparent"/>
        </w:rPr>
        <w:tab/>
      </w:r>
      <w:r>
        <w:rPr>
          <w:rFonts w:cs="Arabic Transparent"/>
        </w:rPr>
        <w:tab/>
      </w:r>
      <w:r>
        <w:rPr>
          <w:rFonts w:cs="Arabic Transparent"/>
        </w:rPr>
        <w:tab/>
      </w:r>
      <w:r w:rsidRPr="00BF4CC7">
        <w:rPr>
          <w:rFonts w:cs="Arabic Transparent"/>
          <w:b/>
        </w:rPr>
        <w:t>Northgate Mall, Suite 225, 495 36</w:t>
      </w:r>
      <w:r w:rsidRPr="00BF4CC7">
        <w:rPr>
          <w:rFonts w:cs="Arabic Transparent"/>
          <w:b/>
          <w:vertAlign w:val="superscript"/>
        </w:rPr>
        <w:t>th</w:t>
      </w:r>
      <w:r w:rsidRPr="00BF4CC7">
        <w:rPr>
          <w:rFonts w:cs="Arabic Transparent"/>
          <w:b/>
        </w:rPr>
        <w:t xml:space="preserve"> Street NE</w:t>
      </w:r>
    </w:p>
    <w:p w:rsidR="00EA0DDC" w:rsidRPr="00BF4CC7" w:rsidRDefault="00EA0DDC" w:rsidP="00EA0DDC">
      <w:pPr>
        <w:spacing w:after="0"/>
        <w:ind w:left="-567"/>
        <w:rPr>
          <w:rFonts w:ascii="Century Gothic" w:hAnsi="Century Gothic"/>
          <w:b/>
          <w:color w:val="943634"/>
          <w:u w:val="single"/>
        </w:rPr>
      </w:pPr>
      <w:r>
        <w:rPr>
          <w:rFonts w:cs="Arabic Transparent"/>
          <w:b/>
        </w:rPr>
        <w:t>(P</w:t>
      </w:r>
      <w:r>
        <w:rPr>
          <w:rFonts w:cs="Arabic Transparent"/>
          <w:b/>
        </w:rPr>
        <w:t>art of Calgary Women</w:t>
      </w:r>
      <w:r>
        <w:rPr>
          <w:rFonts w:cs="Arabic Transparent"/>
          <w:b/>
        </w:rPr>
        <w:t>’</w:t>
      </w:r>
      <w:r>
        <w:rPr>
          <w:rFonts w:cs="Arabic Transparent"/>
          <w:b/>
        </w:rPr>
        <w:t>s Emergency Shelter)</w:t>
      </w:r>
    </w:p>
    <w:p w:rsidR="00EA0DDC" w:rsidRDefault="00EA0DDC" w:rsidP="00EA0DDC">
      <w:pPr>
        <w:spacing w:after="0" w:line="240" w:lineRule="auto"/>
        <w:ind w:left="-567"/>
        <w:rPr>
          <w:rFonts w:cs="Arabic Transparent"/>
        </w:rPr>
      </w:pPr>
      <w:r>
        <w:rPr>
          <w:rFonts w:cs="Arabic Transparent"/>
        </w:rPr>
        <w:t>Offers individual and group counselling for men who want to change their abusive behaviour. Men must make the first appointment themselves (evenings and weekends available if required). Once counselling has started, their partners may also be offered support and counselling. This service is free of charge.</w:t>
      </w:r>
    </w:p>
    <w:p w:rsidR="00EA0DDC" w:rsidRDefault="00EA0DDC" w:rsidP="00EA0DDC">
      <w:pPr>
        <w:spacing w:after="0" w:line="240" w:lineRule="auto"/>
        <w:ind w:left="-567"/>
        <w:rPr>
          <w:rFonts w:cs="Arabic Transparent"/>
        </w:rPr>
      </w:pPr>
    </w:p>
    <w:p w:rsidR="00EA0DDC" w:rsidRPr="00ED2BA8" w:rsidRDefault="00EA0DDC" w:rsidP="00EA0DDC">
      <w:pPr>
        <w:numPr>
          <w:ilvl w:val="0"/>
          <w:numId w:val="1"/>
        </w:numPr>
        <w:spacing w:after="0"/>
        <w:ind w:left="-567" w:hanging="357"/>
        <w:rPr>
          <w:rFonts w:ascii="Century Gothic" w:hAnsi="Century Gothic"/>
          <w:b/>
          <w:color w:val="943634"/>
          <w:u w:val="single"/>
        </w:rPr>
      </w:pPr>
      <w:r>
        <w:rPr>
          <w:rFonts w:cs="Arabic Transparent"/>
          <w:b/>
        </w:rPr>
        <w:t xml:space="preserve">Elbow River Healing Lodge </w:t>
      </w:r>
      <w:r>
        <w:rPr>
          <w:rFonts w:cs="Arabic Transparent"/>
        </w:rPr>
        <w:t>– (</w:t>
      </w:r>
      <w:r w:rsidRPr="0075690E">
        <w:rPr>
          <w:rFonts w:cs="Arabic Transparent"/>
          <w:b/>
          <w:sz w:val="24"/>
          <w:szCs w:val="24"/>
        </w:rPr>
        <w:t>403-</w:t>
      </w:r>
      <w:r>
        <w:rPr>
          <w:rFonts w:cs="Arabic Transparent"/>
          <w:b/>
          <w:sz w:val="24"/>
          <w:szCs w:val="24"/>
        </w:rPr>
        <w:t>955-6600</w:t>
      </w:r>
      <w:r>
        <w:rPr>
          <w:rFonts w:cs="Arabic Transparent"/>
        </w:rPr>
        <w:t xml:space="preserve">)        </w:t>
      </w:r>
      <w:r>
        <w:rPr>
          <w:rFonts w:cs="Arabic Transparent"/>
          <w:b/>
        </w:rPr>
        <w:t xml:space="preserve">Sheldon </w:t>
      </w:r>
      <w:proofErr w:type="spellStart"/>
      <w:r>
        <w:rPr>
          <w:rFonts w:cs="Arabic Transparent"/>
          <w:b/>
        </w:rPr>
        <w:t>Chumir</w:t>
      </w:r>
      <w:proofErr w:type="spellEnd"/>
      <w:r>
        <w:rPr>
          <w:rFonts w:cs="Arabic Transparent"/>
          <w:b/>
        </w:rPr>
        <w:t xml:space="preserve"> Health Centre, 7</w:t>
      </w:r>
      <w:r w:rsidRPr="00F966F6">
        <w:rPr>
          <w:rFonts w:cs="Arabic Transparent"/>
          <w:b/>
          <w:vertAlign w:val="superscript"/>
        </w:rPr>
        <w:t>th</w:t>
      </w:r>
      <w:r>
        <w:rPr>
          <w:rFonts w:cs="Arabic Transparent"/>
          <w:b/>
        </w:rPr>
        <w:t xml:space="preserve"> Floor, 1213 – 4</w:t>
      </w:r>
      <w:r w:rsidRPr="00F966F6">
        <w:rPr>
          <w:rFonts w:cs="Arabic Transparent"/>
          <w:b/>
          <w:vertAlign w:val="superscript"/>
        </w:rPr>
        <w:t>th</w:t>
      </w:r>
      <w:r>
        <w:rPr>
          <w:rFonts w:cs="Arabic Transparent"/>
          <w:b/>
        </w:rPr>
        <w:t xml:space="preserve"> Street SW</w:t>
      </w:r>
    </w:p>
    <w:p w:rsidR="00EA0DDC" w:rsidRPr="00836D7B" w:rsidRDefault="00EA0DDC" w:rsidP="00EA0DDC">
      <w:pPr>
        <w:spacing w:after="0" w:line="240" w:lineRule="auto"/>
        <w:ind w:left="-567"/>
        <w:rPr>
          <w:rFonts w:cs="Arabic Transparent"/>
        </w:rPr>
      </w:pPr>
      <w:r>
        <w:rPr>
          <w:rFonts w:cs="Arabic Transparent"/>
        </w:rPr>
        <w:t xml:space="preserve">Offers elder consultation, traditional wellness counsellors, aboriginal liaison advocates, and aboriginal mental health workers to aboriginal clients. The clinic hours are 830am-430pm, Monday to Friday. This service is covered under Alberta Health Care.  </w:t>
      </w:r>
    </w:p>
    <w:p w:rsidR="0098735F" w:rsidRDefault="0098735F"/>
    <w:sectPr w:rsidR="0098735F" w:rsidSect="00A7299D">
      <w:pgSz w:w="12240" w:h="15840"/>
      <w:pgMar w:top="851" w:right="90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222C"/>
    <w:multiLevelType w:val="hybridMultilevel"/>
    <w:tmpl w:val="35101ADC"/>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15:restartNumberingAfterBreak="0">
    <w:nsid w:val="64207693"/>
    <w:multiLevelType w:val="hybridMultilevel"/>
    <w:tmpl w:val="60C28EBA"/>
    <w:lvl w:ilvl="0" w:tplc="9B6C22E0">
      <w:start w:val="24"/>
      <w:numFmt w:val="bullet"/>
      <w:lvlText w:val=""/>
      <w:lvlJc w:val="left"/>
      <w:pPr>
        <w:ind w:left="-207" w:hanging="360"/>
      </w:pPr>
      <w:rPr>
        <w:rFonts w:ascii="Symbol" w:eastAsia="Calibri" w:hAnsi="Symbol" w:cs="Arabic Transparent" w:hint="default"/>
      </w:rPr>
    </w:lvl>
    <w:lvl w:ilvl="1" w:tplc="10090003">
      <w:start w:val="1"/>
      <w:numFmt w:val="bullet"/>
      <w:lvlText w:val="o"/>
      <w:lvlJc w:val="left"/>
      <w:pPr>
        <w:ind w:left="513" w:hanging="360"/>
      </w:pPr>
      <w:rPr>
        <w:rFonts w:ascii="Courier New" w:hAnsi="Courier New" w:cs="Courier New" w:hint="default"/>
      </w:rPr>
    </w:lvl>
    <w:lvl w:ilvl="2" w:tplc="10090005">
      <w:start w:val="1"/>
      <w:numFmt w:val="bullet"/>
      <w:lvlText w:val=""/>
      <w:lvlJc w:val="left"/>
      <w:pPr>
        <w:ind w:left="1233" w:hanging="360"/>
      </w:pPr>
      <w:rPr>
        <w:rFonts w:ascii="Wingdings" w:hAnsi="Wingdings" w:hint="default"/>
      </w:rPr>
    </w:lvl>
    <w:lvl w:ilvl="3" w:tplc="10090001">
      <w:start w:val="1"/>
      <w:numFmt w:val="bullet"/>
      <w:lvlText w:val=""/>
      <w:lvlJc w:val="left"/>
      <w:pPr>
        <w:ind w:left="1953" w:hanging="360"/>
      </w:pPr>
      <w:rPr>
        <w:rFonts w:ascii="Symbol" w:hAnsi="Symbol" w:hint="default"/>
      </w:rPr>
    </w:lvl>
    <w:lvl w:ilvl="4" w:tplc="10090003">
      <w:start w:val="1"/>
      <w:numFmt w:val="bullet"/>
      <w:lvlText w:val="o"/>
      <w:lvlJc w:val="left"/>
      <w:pPr>
        <w:ind w:left="2673" w:hanging="360"/>
      </w:pPr>
      <w:rPr>
        <w:rFonts w:ascii="Courier New" w:hAnsi="Courier New" w:cs="Courier New" w:hint="default"/>
      </w:rPr>
    </w:lvl>
    <w:lvl w:ilvl="5" w:tplc="10090005">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DC"/>
    <w:rsid w:val="0098735F"/>
    <w:rsid w:val="00EA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F7FC1-7E4D-4556-B32A-EA7A0D15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DC"/>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0DDC"/>
    <w:rPr>
      <w:color w:val="0000FF"/>
      <w:u w:val="single"/>
    </w:rPr>
  </w:style>
  <w:style w:type="character" w:styleId="FollowedHyperlink">
    <w:name w:val="FollowedHyperlink"/>
    <w:basedOn w:val="DefaultParagraphFont"/>
    <w:uiPriority w:val="99"/>
    <w:semiHidden/>
    <w:unhideWhenUsed/>
    <w:rsid w:val="00EA0DDC"/>
    <w:rPr>
      <w:color w:val="954F72" w:themeColor="followedHyperlink"/>
      <w:u w:val="single"/>
    </w:rPr>
  </w:style>
  <w:style w:type="paragraph" w:styleId="ListParagraph">
    <w:name w:val="List Paragraph"/>
    <w:basedOn w:val="Normal"/>
    <w:uiPriority w:val="34"/>
    <w:qFormat/>
    <w:rsid w:val="00EA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tresscen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1092</Words>
  <Characters>6231</Characters>
  <Application>Microsoft Office Word</Application>
  <DocSecurity>0</DocSecurity>
  <Lines>51</Lines>
  <Paragraphs>14</Paragraphs>
  <ScaleCrop>false</ScaleCrop>
  <Company>Alberta Health Services</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King</dc:creator>
  <cp:keywords/>
  <dc:description/>
  <cp:lastModifiedBy>Kayla King</cp:lastModifiedBy>
  <cp:revision>1</cp:revision>
  <dcterms:created xsi:type="dcterms:W3CDTF">2019-10-07T20:38:00Z</dcterms:created>
  <dcterms:modified xsi:type="dcterms:W3CDTF">2019-10-07T20:44:00Z</dcterms:modified>
</cp:coreProperties>
</file>